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9552" w14:textId="6CCF37C0" w:rsidR="0044240E" w:rsidRDefault="004B40C1" w:rsidP="00D9205F">
      <w:pPr>
        <w:ind w:left="-709" w:right="402"/>
        <w:jc w:val="center"/>
        <w:rPr>
          <w:b/>
          <w:bCs/>
          <w:sz w:val="32"/>
          <w:szCs w:val="32"/>
          <w:u w:val="single"/>
        </w:rPr>
      </w:pPr>
      <w:r>
        <w:rPr>
          <w:b/>
          <w:bCs/>
          <w:sz w:val="32"/>
          <w:szCs w:val="32"/>
          <w:u w:val="single"/>
        </w:rPr>
        <w:t>QUALITY</w:t>
      </w:r>
      <w:r w:rsidR="00D9205F" w:rsidRPr="00D9205F">
        <w:rPr>
          <w:b/>
          <w:bCs/>
          <w:sz w:val="32"/>
          <w:szCs w:val="32"/>
          <w:u w:val="single"/>
        </w:rPr>
        <w:t xml:space="preserve"> POLICY STATEMENT</w:t>
      </w:r>
    </w:p>
    <w:p w14:paraId="099E8652" w14:textId="77777777" w:rsidR="000B2DD6" w:rsidRDefault="000B2DD6" w:rsidP="00D9205F">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21EA2C64" w14:textId="77777777" w:rsidR="001126BC" w:rsidRDefault="001126BC" w:rsidP="00251147">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7673B0A0" w14:textId="77777777" w:rsidR="00251147" w:rsidRDefault="004B40C1" w:rsidP="00650857">
      <w:pPr>
        <w:pStyle w:val="Normal1"/>
        <w:spacing w:line="254" w:lineRule="auto"/>
        <w:rPr>
          <w:rFonts w:ascii="Arial" w:eastAsiaTheme="minorHAnsi" w:hAnsi="Arial" w:cs="Arial"/>
          <w:color w:val="auto"/>
          <w:sz w:val="22"/>
          <w:szCs w:val="22"/>
        </w:rPr>
      </w:pPr>
      <w:r w:rsidRPr="004B40C1">
        <w:rPr>
          <w:rFonts w:ascii="Arial" w:eastAsiaTheme="minorHAnsi" w:hAnsi="Arial" w:cs="Arial"/>
          <w:color w:val="auto"/>
          <w:sz w:val="22"/>
          <w:szCs w:val="22"/>
        </w:rPr>
        <w:t xml:space="preserve">At Knights Corporate Workwear, our unwavering commitment to excellence is embedded in our core values. </w:t>
      </w:r>
    </w:p>
    <w:p w14:paraId="2BC308C9" w14:textId="77777777" w:rsidR="00251147" w:rsidRDefault="00251147" w:rsidP="00650857">
      <w:pPr>
        <w:pStyle w:val="Normal1"/>
        <w:spacing w:line="254" w:lineRule="auto"/>
        <w:rPr>
          <w:rFonts w:ascii="Arial" w:eastAsiaTheme="minorHAnsi" w:hAnsi="Arial" w:cs="Arial"/>
          <w:color w:val="auto"/>
          <w:sz w:val="22"/>
          <w:szCs w:val="22"/>
        </w:rPr>
      </w:pPr>
    </w:p>
    <w:p w14:paraId="28E2E948" w14:textId="77777777" w:rsidR="00251147" w:rsidRDefault="004B40C1" w:rsidP="00650857">
      <w:pPr>
        <w:pStyle w:val="Normal1"/>
        <w:spacing w:line="254" w:lineRule="auto"/>
        <w:rPr>
          <w:rFonts w:ascii="Arial" w:eastAsiaTheme="minorHAnsi" w:hAnsi="Arial" w:cs="Arial"/>
          <w:color w:val="auto"/>
          <w:sz w:val="22"/>
          <w:szCs w:val="22"/>
        </w:rPr>
      </w:pPr>
      <w:r w:rsidRPr="004B40C1">
        <w:rPr>
          <w:rFonts w:ascii="Arial" w:eastAsiaTheme="minorHAnsi" w:hAnsi="Arial" w:cs="Arial"/>
          <w:color w:val="auto"/>
          <w:sz w:val="22"/>
          <w:szCs w:val="22"/>
        </w:rPr>
        <w:t xml:space="preserve">As a leading provider of workwear solutions, we understand the pivotal role quality plays in ensuring the satisfaction and safety of our clients. </w:t>
      </w:r>
    </w:p>
    <w:p w14:paraId="682F9E16" w14:textId="77777777" w:rsidR="00251147" w:rsidRDefault="00251147" w:rsidP="00650857">
      <w:pPr>
        <w:pStyle w:val="Normal1"/>
        <w:spacing w:line="254" w:lineRule="auto"/>
        <w:rPr>
          <w:rFonts w:ascii="Arial" w:eastAsiaTheme="minorHAnsi" w:hAnsi="Arial" w:cs="Arial"/>
          <w:color w:val="auto"/>
          <w:sz w:val="22"/>
          <w:szCs w:val="22"/>
        </w:rPr>
      </w:pPr>
    </w:p>
    <w:p w14:paraId="3267F8CD" w14:textId="77777777" w:rsidR="00251147" w:rsidRDefault="004B40C1" w:rsidP="00650857">
      <w:pPr>
        <w:pStyle w:val="Normal1"/>
        <w:spacing w:line="254" w:lineRule="auto"/>
        <w:rPr>
          <w:rFonts w:ascii="Arial" w:eastAsiaTheme="minorHAnsi" w:hAnsi="Arial" w:cs="Arial"/>
          <w:color w:val="auto"/>
          <w:sz w:val="22"/>
          <w:szCs w:val="22"/>
        </w:rPr>
      </w:pPr>
      <w:r w:rsidRPr="004B40C1">
        <w:rPr>
          <w:rFonts w:ascii="Arial" w:eastAsiaTheme="minorHAnsi" w:hAnsi="Arial" w:cs="Arial"/>
          <w:color w:val="auto"/>
          <w:sz w:val="22"/>
          <w:szCs w:val="22"/>
        </w:rPr>
        <w:t xml:space="preserve">Our Quality Policy is a testament to our dedication to consistently deliver products and services that meet and exceed industry standards. We embrace a culture of continuous improvement, innovation, and customer focus to enhance the quality of our workwear offerings. </w:t>
      </w:r>
    </w:p>
    <w:p w14:paraId="50104833" w14:textId="77777777" w:rsidR="00251147" w:rsidRDefault="00251147" w:rsidP="00650857">
      <w:pPr>
        <w:pStyle w:val="Normal1"/>
        <w:spacing w:line="254" w:lineRule="auto"/>
        <w:rPr>
          <w:rFonts w:ascii="Arial" w:eastAsiaTheme="minorHAnsi" w:hAnsi="Arial" w:cs="Arial"/>
          <w:color w:val="auto"/>
          <w:sz w:val="22"/>
          <w:szCs w:val="22"/>
        </w:rPr>
      </w:pPr>
    </w:p>
    <w:p w14:paraId="38BBE1AF" w14:textId="112E87BF" w:rsidR="00011EEF" w:rsidRDefault="004B40C1" w:rsidP="00650857">
      <w:pPr>
        <w:pStyle w:val="Normal1"/>
        <w:spacing w:line="254" w:lineRule="auto"/>
        <w:rPr>
          <w:rFonts w:ascii="Arial" w:eastAsiaTheme="minorHAnsi" w:hAnsi="Arial" w:cs="Arial"/>
          <w:color w:val="auto"/>
          <w:sz w:val="22"/>
          <w:szCs w:val="22"/>
        </w:rPr>
      </w:pPr>
      <w:r w:rsidRPr="004B40C1">
        <w:rPr>
          <w:rFonts w:ascii="Arial" w:eastAsiaTheme="minorHAnsi" w:hAnsi="Arial" w:cs="Arial"/>
          <w:color w:val="auto"/>
          <w:sz w:val="22"/>
          <w:szCs w:val="22"/>
        </w:rPr>
        <w:t>At Knights Corporate Workwear, we strive for excellence in every aspect of our operations, emphasizing quality assurance, precision in craftsmanship, and a relentless pursuit of customer satisfaction.</w:t>
      </w:r>
    </w:p>
    <w:p w14:paraId="3CE47B98" w14:textId="77777777" w:rsidR="00251147" w:rsidRPr="00251147" w:rsidRDefault="00251147" w:rsidP="00650857">
      <w:pPr>
        <w:pStyle w:val="Normal1"/>
        <w:spacing w:line="254" w:lineRule="auto"/>
        <w:rPr>
          <w:rFonts w:ascii="Arial" w:hAnsi="Arial" w:cs="Arial"/>
          <w:sz w:val="22"/>
          <w:szCs w:val="22"/>
        </w:rPr>
      </w:pPr>
    </w:p>
    <w:p w14:paraId="355E24E7" w14:textId="5973FC59" w:rsid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r w:rsidRPr="00251147">
        <w:rPr>
          <w:rFonts w:ascii="Arial" w:hAnsi="Arial" w:cs="Arial"/>
          <w:sz w:val="22"/>
          <w:szCs w:val="22"/>
          <w:bdr w:val="none" w:sz="0" w:space="0" w:color="auto" w:frame="1"/>
        </w:rPr>
        <w:t>We are dedicated to continuous improvement, embracing innovative technologies and methodologies to enhance the durability, comfort, and safety features of our workwear</w:t>
      </w:r>
      <w:r>
        <w:rPr>
          <w:rFonts w:ascii="Arial" w:hAnsi="Arial" w:cs="Arial"/>
          <w:sz w:val="22"/>
          <w:szCs w:val="22"/>
          <w:bdr w:val="none" w:sz="0" w:space="0" w:color="auto" w:frame="1"/>
        </w:rPr>
        <w:t xml:space="preserve"> and service</w:t>
      </w:r>
      <w:r w:rsidRPr="00251147">
        <w:rPr>
          <w:rFonts w:ascii="Arial" w:hAnsi="Arial" w:cs="Arial"/>
          <w:sz w:val="22"/>
          <w:szCs w:val="22"/>
          <w:bdr w:val="none" w:sz="0" w:space="0" w:color="auto" w:frame="1"/>
        </w:rPr>
        <w:t xml:space="preserve"> offerings.</w:t>
      </w:r>
    </w:p>
    <w:p w14:paraId="3A26BAE3" w14:textId="77777777" w:rsidR="00251147" w:rsidRP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p>
    <w:p w14:paraId="5E5397E7" w14:textId="6C055473" w:rsid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r w:rsidRPr="00251147">
        <w:rPr>
          <w:rFonts w:ascii="Arial" w:hAnsi="Arial" w:cs="Arial"/>
          <w:sz w:val="22"/>
          <w:szCs w:val="22"/>
          <w:bdr w:val="none" w:sz="0" w:space="0" w:color="auto" w:frame="1"/>
        </w:rPr>
        <w:t>Our commitment to quality extends beyond the finished product to encompass our entire value chain. From sourcing premium materials to fostering a skilled and dedicated workforce, we prioritize every aspect of our operations to ensure that our workwear not only meets regulatory standards but also exceeds the expectations of our clients.</w:t>
      </w:r>
    </w:p>
    <w:p w14:paraId="0D1FD8E3" w14:textId="77777777" w:rsidR="00251147" w:rsidRP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p>
    <w:p w14:paraId="5F7E6AFD" w14:textId="411A5B8A" w:rsid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r w:rsidRPr="00251147">
        <w:rPr>
          <w:rFonts w:ascii="Arial" w:hAnsi="Arial" w:cs="Arial"/>
          <w:sz w:val="22"/>
          <w:szCs w:val="22"/>
          <w:bdr w:val="none" w:sz="0" w:space="0" w:color="auto" w:frame="1"/>
        </w:rPr>
        <w:t>Customer satisfaction is at the heart of our quality assurance initiatives. We actively seek and value client feedback, using it as a catalyst for improvement. Our quality management system is robust, emphasizing accountability, transparency, and a commitment to delivering reliable and innovative workwear solutions.</w:t>
      </w:r>
    </w:p>
    <w:p w14:paraId="693095C8" w14:textId="77777777" w:rsidR="00251147" w:rsidRP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p>
    <w:p w14:paraId="4C016E33" w14:textId="77777777" w:rsid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r w:rsidRPr="00251147">
        <w:rPr>
          <w:rFonts w:ascii="Arial" w:hAnsi="Arial" w:cs="Arial"/>
          <w:sz w:val="22"/>
          <w:szCs w:val="22"/>
          <w:bdr w:val="none" w:sz="0" w:space="0" w:color="auto" w:frame="1"/>
        </w:rPr>
        <w:t>Knights Corporate Workwear understands that quality is not a one-time achievement but an ongoing journey. As we navigate this journey, we remain steadfast in our pursuit of excellence, setting the benchmark for premium workwear solutions in the industry.</w:t>
      </w:r>
    </w:p>
    <w:p w14:paraId="302C7DCD" w14:textId="77777777" w:rsidR="00650857" w:rsidRDefault="00650857" w:rsidP="00650857">
      <w:pPr>
        <w:pStyle w:val="NormalWeb"/>
        <w:shd w:val="clear" w:color="auto" w:fill="FFFFFF"/>
        <w:spacing w:before="0" w:beforeAutospacing="0" w:after="0" w:afterAutospacing="0"/>
        <w:rPr>
          <w:rFonts w:ascii="Arial" w:hAnsi="Arial" w:cs="Arial"/>
          <w:sz w:val="22"/>
          <w:szCs w:val="22"/>
          <w:bdr w:val="none" w:sz="0" w:space="0" w:color="auto" w:frame="1"/>
        </w:rPr>
      </w:pPr>
    </w:p>
    <w:p w14:paraId="52DFE8BD" w14:textId="77777777" w:rsidR="00650857" w:rsidRDefault="00650857" w:rsidP="00650857">
      <w:pPr>
        <w:pStyle w:val="NormalWeb"/>
        <w:shd w:val="clear" w:color="auto" w:fill="FFFFFF"/>
        <w:spacing w:before="0" w:beforeAutospacing="0" w:after="0" w:afterAutospacing="0"/>
        <w:rPr>
          <w:rFonts w:ascii="Arial" w:hAnsi="Arial" w:cs="Arial"/>
          <w:sz w:val="22"/>
          <w:szCs w:val="22"/>
          <w:bdr w:val="none" w:sz="0" w:space="0" w:color="auto" w:frame="1"/>
        </w:rPr>
      </w:pPr>
      <w:r>
        <w:rPr>
          <w:rFonts w:ascii="Arial" w:hAnsi="Arial" w:cs="Arial"/>
          <w:sz w:val="22"/>
          <w:szCs w:val="22"/>
          <w:bdr w:val="none" w:sz="0" w:space="0" w:color="auto" w:frame="1"/>
        </w:rPr>
        <w:t>Knights Corporate Workwear undertakes to supply only safety equipment and/or related services that fully comply with the standards and regulations and claims made relating to those products and/or related services. Where appropriate, this company will maintains up to date technical files and associated documentation to ensure that regulatory compliance information can be supplied upon request.</w:t>
      </w:r>
    </w:p>
    <w:p w14:paraId="0DB5040C" w14:textId="77777777" w:rsidR="00650857" w:rsidRDefault="00650857" w:rsidP="00650857">
      <w:pPr>
        <w:pStyle w:val="NormalWeb"/>
        <w:shd w:val="clear" w:color="auto" w:fill="FFFFFF"/>
        <w:spacing w:before="0" w:beforeAutospacing="0" w:after="0" w:afterAutospacing="0"/>
        <w:rPr>
          <w:rFonts w:ascii="Arial" w:hAnsi="Arial" w:cs="Arial"/>
          <w:sz w:val="22"/>
          <w:szCs w:val="22"/>
          <w:bdr w:val="none" w:sz="0" w:space="0" w:color="auto" w:frame="1"/>
        </w:rPr>
      </w:pPr>
      <w:r>
        <w:rPr>
          <w:rFonts w:ascii="Arial" w:hAnsi="Arial" w:cs="Arial"/>
          <w:sz w:val="22"/>
          <w:szCs w:val="22"/>
          <w:bdr w:val="none" w:sz="0" w:space="0" w:color="auto" w:frame="1"/>
        </w:rPr>
        <w:br/>
        <w:t xml:space="preserve">Where products are sourced from external </w:t>
      </w:r>
      <w:proofErr w:type="spellStart"/>
      <w:r>
        <w:rPr>
          <w:rFonts w:ascii="Arial" w:hAnsi="Arial" w:cs="Arial"/>
          <w:sz w:val="22"/>
          <w:szCs w:val="22"/>
          <w:bdr w:val="none" w:sz="0" w:space="0" w:color="auto" w:frame="1"/>
        </w:rPr>
        <w:t>organisations</w:t>
      </w:r>
      <w:proofErr w:type="spellEnd"/>
      <w:r>
        <w:rPr>
          <w:rFonts w:ascii="Arial" w:hAnsi="Arial" w:cs="Arial"/>
          <w:sz w:val="22"/>
          <w:szCs w:val="22"/>
          <w:bdr w:val="none" w:sz="0" w:space="0" w:color="auto" w:frame="1"/>
        </w:rPr>
        <w:t xml:space="preserve"> which hold technical files relating to the products being offered, Knights Corporate Workwear will request confirmation that these files are current, complete, contain appropriate conformity assessment information documentation held by that external supplier in respect of the products being sourced. </w:t>
      </w:r>
    </w:p>
    <w:p w14:paraId="5D8E37BA" w14:textId="72F07492" w:rsidR="00650857" w:rsidRDefault="00650857" w:rsidP="00650857">
      <w:pPr>
        <w:pStyle w:val="NormalWeb"/>
        <w:shd w:val="clear" w:color="auto" w:fill="FFFFFF"/>
        <w:spacing w:before="0" w:beforeAutospacing="0" w:after="0" w:afterAutospacing="0"/>
        <w:rPr>
          <w:rFonts w:ascii="Arial" w:hAnsi="Arial" w:cs="Arial"/>
          <w:sz w:val="22"/>
          <w:szCs w:val="22"/>
          <w:bdr w:val="none" w:sz="0" w:space="0" w:color="auto" w:frame="1"/>
        </w:rPr>
      </w:pPr>
      <w:r>
        <w:rPr>
          <w:rFonts w:ascii="Arial" w:hAnsi="Arial" w:cs="Arial"/>
          <w:sz w:val="22"/>
          <w:szCs w:val="22"/>
          <w:bdr w:val="none" w:sz="0" w:space="0" w:color="auto" w:frame="1"/>
        </w:rPr>
        <w:br/>
        <w:t xml:space="preserve">Where services are provided related to safety equipment sourced from external </w:t>
      </w:r>
      <w:proofErr w:type="spellStart"/>
      <w:r>
        <w:rPr>
          <w:rFonts w:ascii="Arial" w:hAnsi="Arial" w:cs="Arial"/>
          <w:sz w:val="22"/>
          <w:szCs w:val="22"/>
          <w:bdr w:val="none" w:sz="0" w:space="0" w:color="auto" w:frame="1"/>
        </w:rPr>
        <w:lastRenderedPageBreak/>
        <w:t>organisations</w:t>
      </w:r>
      <w:proofErr w:type="spellEnd"/>
      <w:r>
        <w:rPr>
          <w:rFonts w:ascii="Arial" w:hAnsi="Arial" w:cs="Arial"/>
          <w:sz w:val="22"/>
          <w:szCs w:val="22"/>
          <w:bdr w:val="none" w:sz="0" w:space="0" w:color="auto" w:frame="1"/>
        </w:rPr>
        <w:t xml:space="preserve">, Knights Corporate Workwear will maintain approval from the manufacturer that the services provided are assessed and approved by the external organization. </w:t>
      </w:r>
    </w:p>
    <w:p w14:paraId="4998EBB1" w14:textId="77777777" w:rsidR="00251147"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p>
    <w:p w14:paraId="2E283558" w14:textId="0A96BAA6" w:rsidR="00011EEF" w:rsidRPr="00447CCC" w:rsidRDefault="00251147" w:rsidP="00650857">
      <w:pPr>
        <w:pStyle w:val="NormalWeb"/>
        <w:shd w:val="clear" w:color="auto" w:fill="FFFFFF"/>
        <w:spacing w:before="0" w:beforeAutospacing="0" w:after="0" w:afterAutospacing="0"/>
        <w:rPr>
          <w:rFonts w:ascii="Arial" w:hAnsi="Arial" w:cs="Arial"/>
          <w:sz w:val="22"/>
          <w:szCs w:val="22"/>
          <w:bdr w:val="none" w:sz="0" w:space="0" w:color="auto" w:frame="1"/>
        </w:rPr>
      </w:pPr>
      <w:r w:rsidRPr="00251147">
        <w:rPr>
          <w:rFonts w:ascii="Arial" w:hAnsi="Arial" w:cs="Arial"/>
          <w:sz w:val="22"/>
          <w:szCs w:val="22"/>
          <w:bdr w:val="none" w:sz="0" w:space="0" w:color="auto" w:frame="1"/>
        </w:rPr>
        <w:t>Our Quality Policy is a living testament to our dedication to providing workwear that not only meets the needs of today but anticipates the challenges of tomorrow.</w:t>
      </w:r>
    </w:p>
    <w:sectPr w:rsidR="00011EEF" w:rsidRPr="00447CCC" w:rsidSect="00293C94">
      <w:headerReference w:type="default" r:id="rId7"/>
      <w:headerReference w:type="first" r:id="rId8"/>
      <w:pgSz w:w="11906" w:h="16838" w:code="9"/>
      <w:pgMar w:top="2694" w:right="2126" w:bottom="567"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C2AD5" w14:textId="77777777" w:rsidR="007D146B" w:rsidRDefault="007D146B" w:rsidP="00172B25">
      <w:pPr>
        <w:spacing w:after="0" w:line="240" w:lineRule="auto"/>
      </w:pPr>
      <w:r>
        <w:separator/>
      </w:r>
    </w:p>
  </w:endnote>
  <w:endnote w:type="continuationSeparator" w:id="0">
    <w:p w14:paraId="0C71C749" w14:textId="77777777" w:rsidR="007D146B" w:rsidRDefault="007D146B" w:rsidP="0017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06166" w14:textId="77777777" w:rsidR="007D146B" w:rsidRDefault="007D146B" w:rsidP="00172B25">
      <w:pPr>
        <w:spacing w:after="0" w:line="240" w:lineRule="auto"/>
      </w:pPr>
      <w:r>
        <w:separator/>
      </w:r>
    </w:p>
  </w:footnote>
  <w:footnote w:type="continuationSeparator" w:id="0">
    <w:p w14:paraId="1483224D" w14:textId="77777777" w:rsidR="007D146B" w:rsidRDefault="007D146B" w:rsidP="0017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BCA4" w14:textId="1FB7669F" w:rsidR="009556EA" w:rsidRDefault="00172B25">
    <w:pPr>
      <w:pStyle w:val="Header"/>
    </w:pPr>
    <w:r>
      <w:rPr>
        <w:noProof/>
        <w:lang w:eastAsia="en-GB"/>
      </w:rPr>
      <w:drawing>
        <wp:anchor distT="0" distB="0" distL="114300" distR="114300" simplePos="0" relativeHeight="251659264" behindDoc="1" locked="0" layoutInCell="1" allowOverlap="1" wp14:anchorId="62793069" wp14:editId="5E430DA0">
          <wp:simplePos x="0" y="0"/>
          <wp:positionH relativeFrom="column">
            <wp:posOffset>-895350</wp:posOffset>
          </wp:positionH>
          <wp:positionV relativeFrom="paragraph">
            <wp:posOffset>-430530</wp:posOffset>
          </wp:positionV>
          <wp:extent cx="7524750" cy="1064853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8304 Knights Compliment Letterhead &amp; cont sheet AW-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064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89CF" w14:textId="09FA46DD" w:rsidR="009556EA" w:rsidRDefault="00172B25">
    <w:pPr>
      <w:pStyle w:val="Header"/>
    </w:pPr>
    <w:r>
      <w:rPr>
        <w:noProof/>
        <w:lang w:eastAsia="en-GB"/>
      </w:rPr>
      <w:drawing>
        <wp:anchor distT="0" distB="0" distL="114300" distR="114300" simplePos="0" relativeHeight="251658240" behindDoc="1" locked="0" layoutInCell="1" allowOverlap="1" wp14:anchorId="4D6E9907" wp14:editId="26381BF5">
          <wp:simplePos x="0" y="0"/>
          <wp:positionH relativeFrom="column">
            <wp:posOffset>-893445</wp:posOffset>
          </wp:positionH>
          <wp:positionV relativeFrom="paragraph">
            <wp:posOffset>-430530</wp:posOffset>
          </wp:positionV>
          <wp:extent cx="7528575" cy="10645604"/>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8304 Knights Compliment Letterhead &amp; cont sheet AW-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8575" cy="106456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76569"/>
    <w:multiLevelType w:val="hybridMultilevel"/>
    <w:tmpl w:val="631205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22704"/>
    <w:multiLevelType w:val="hybridMultilevel"/>
    <w:tmpl w:val="71CC3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62907"/>
    <w:multiLevelType w:val="hybridMultilevel"/>
    <w:tmpl w:val="7070DDC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5EB51DC8"/>
    <w:multiLevelType w:val="hybridMultilevel"/>
    <w:tmpl w:val="66D2D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687D3A"/>
    <w:multiLevelType w:val="multilevel"/>
    <w:tmpl w:val="E4F2A6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393E58"/>
    <w:multiLevelType w:val="hybridMultilevel"/>
    <w:tmpl w:val="EC82B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5729092">
    <w:abstractNumId w:val="0"/>
  </w:num>
  <w:num w:numId="2" w16cid:durableId="2129081624">
    <w:abstractNumId w:val="0"/>
  </w:num>
  <w:num w:numId="3" w16cid:durableId="751589169">
    <w:abstractNumId w:val="5"/>
  </w:num>
  <w:num w:numId="4" w16cid:durableId="1622999220">
    <w:abstractNumId w:val="2"/>
  </w:num>
  <w:num w:numId="5" w16cid:durableId="942959073">
    <w:abstractNumId w:val="3"/>
  </w:num>
  <w:num w:numId="6" w16cid:durableId="1420251828">
    <w:abstractNumId w:val="4"/>
  </w:num>
  <w:num w:numId="7" w16cid:durableId="147772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6B"/>
    <w:rsid w:val="00011EEF"/>
    <w:rsid w:val="000B2DD6"/>
    <w:rsid w:val="000C2951"/>
    <w:rsid w:val="001126BC"/>
    <w:rsid w:val="0013753F"/>
    <w:rsid w:val="00172B25"/>
    <w:rsid w:val="001A0DDE"/>
    <w:rsid w:val="001B2D10"/>
    <w:rsid w:val="00251147"/>
    <w:rsid w:val="00284ECC"/>
    <w:rsid w:val="00293C94"/>
    <w:rsid w:val="0029599B"/>
    <w:rsid w:val="003942A2"/>
    <w:rsid w:val="00423792"/>
    <w:rsid w:val="0044240E"/>
    <w:rsid w:val="00447CCC"/>
    <w:rsid w:val="004A34A8"/>
    <w:rsid w:val="004B40C1"/>
    <w:rsid w:val="00650857"/>
    <w:rsid w:val="00654AFB"/>
    <w:rsid w:val="00715F49"/>
    <w:rsid w:val="007D146B"/>
    <w:rsid w:val="00802B20"/>
    <w:rsid w:val="008E37CB"/>
    <w:rsid w:val="009556EA"/>
    <w:rsid w:val="00956409"/>
    <w:rsid w:val="009B65DE"/>
    <w:rsid w:val="009E2FF2"/>
    <w:rsid w:val="00A00189"/>
    <w:rsid w:val="00AE508B"/>
    <w:rsid w:val="00B12BA4"/>
    <w:rsid w:val="00B4186F"/>
    <w:rsid w:val="00C006E8"/>
    <w:rsid w:val="00C32E3B"/>
    <w:rsid w:val="00D60470"/>
    <w:rsid w:val="00D9205F"/>
    <w:rsid w:val="00EF6C87"/>
    <w:rsid w:val="00F3647A"/>
    <w:rsid w:val="00F777ED"/>
    <w:rsid w:val="00FB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0A6513"/>
  <w15:chartTrackingRefBased/>
  <w15:docId w15:val="{D0BA8F4C-9E9C-4200-9427-ADEF0566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F2"/>
    <w:pPr>
      <w:spacing w:after="200" w:line="276" w:lineRule="auto"/>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B25"/>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72B25"/>
  </w:style>
  <w:style w:type="paragraph" w:styleId="Footer">
    <w:name w:val="footer"/>
    <w:basedOn w:val="Normal"/>
    <w:link w:val="FooterChar"/>
    <w:uiPriority w:val="99"/>
    <w:unhideWhenUsed/>
    <w:rsid w:val="00172B25"/>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72B25"/>
  </w:style>
  <w:style w:type="paragraph" w:styleId="BodyText">
    <w:name w:val="Body Text"/>
    <w:basedOn w:val="Normal"/>
    <w:link w:val="BodyTextChar"/>
    <w:uiPriority w:val="99"/>
    <w:semiHidden/>
    <w:unhideWhenUsed/>
    <w:rsid w:val="00423792"/>
    <w:pPr>
      <w:spacing w:after="0" w:line="240" w:lineRule="auto"/>
    </w:pPr>
    <w:rPr>
      <w:rFonts w:ascii="Arial" w:hAnsi="Arial" w:cs="Arial"/>
    </w:rPr>
  </w:style>
  <w:style w:type="character" w:customStyle="1" w:styleId="BodyTextChar">
    <w:name w:val="Body Text Char"/>
    <w:basedOn w:val="DefaultParagraphFont"/>
    <w:link w:val="BodyText"/>
    <w:uiPriority w:val="99"/>
    <w:semiHidden/>
    <w:rsid w:val="00423792"/>
    <w:rPr>
      <w:rFonts w:ascii="Arial" w:hAnsi="Arial" w:cs="Arial"/>
    </w:rPr>
  </w:style>
  <w:style w:type="paragraph" w:styleId="BalloonText">
    <w:name w:val="Balloon Text"/>
    <w:basedOn w:val="Normal"/>
    <w:link w:val="BalloonTextChar"/>
    <w:uiPriority w:val="99"/>
    <w:semiHidden/>
    <w:unhideWhenUsed/>
    <w:rsid w:val="00955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6EA"/>
    <w:rPr>
      <w:rFonts w:ascii="Segoe UI" w:hAnsi="Segoe UI" w:cs="Segoe UI"/>
      <w:sz w:val="18"/>
      <w:szCs w:val="18"/>
    </w:rPr>
  </w:style>
  <w:style w:type="paragraph" w:styleId="NormalWeb">
    <w:name w:val="Normal (Web)"/>
    <w:basedOn w:val="Normal"/>
    <w:uiPriority w:val="99"/>
    <w:semiHidden/>
    <w:unhideWhenUsed/>
    <w:rsid w:val="00D920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uiPriority w:val="99"/>
    <w:rsid w:val="00D9205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5418">
      <w:bodyDiv w:val="1"/>
      <w:marLeft w:val="0"/>
      <w:marRight w:val="0"/>
      <w:marTop w:val="0"/>
      <w:marBottom w:val="0"/>
      <w:divBdr>
        <w:top w:val="none" w:sz="0" w:space="0" w:color="auto"/>
        <w:left w:val="none" w:sz="0" w:space="0" w:color="auto"/>
        <w:bottom w:val="none" w:sz="0" w:space="0" w:color="auto"/>
        <w:right w:val="none" w:sz="0" w:space="0" w:color="auto"/>
      </w:divBdr>
    </w:div>
    <w:div w:id="962426504">
      <w:bodyDiv w:val="1"/>
      <w:marLeft w:val="0"/>
      <w:marRight w:val="0"/>
      <w:marTop w:val="0"/>
      <w:marBottom w:val="0"/>
      <w:divBdr>
        <w:top w:val="none" w:sz="0" w:space="0" w:color="auto"/>
        <w:left w:val="none" w:sz="0" w:space="0" w:color="auto"/>
        <w:bottom w:val="none" w:sz="0" w:space="0" w:color="auto"/>
        <w:right w:val="none" w:sz="0" w:space="0" w:color="auto"/>
      </w:divBdr>
    </w:div>
    <w:div w:id="1337348035">
      <w:bodyDiv w:val="1"/>
      <w:marLeft w:val="0"/>
      <w:marRight w:val="0"/>
      <w:marTop w:val="0"/>
      <w:marBottom w:val="0"/>
      <w:divBdr>
        <w:top w:val="none" w:sz="0" w:space="0" w:color="auto"/>
        <w:left w:val="none" w:sz="0" w:space="0" w:color="auto"/>
        <w:bottom w:val="none" w:sz="0" w:space="0" w:color="auto"/>
        <w:right w:val="none" w:sz="0" w:space="0" w:color="auto"/>
      </w:divBdr>
    </w:div>
    <w:div w:id="15073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Aron Huws</cp:lastModifiedBy>
  <cp:revision>4</cp:revision>
  <cp:lastPrinted>2024-01-17T10:55:00Z</cp:lastPrinted>
  <dcterms:created xsi:type="dcterms:W3CDTF">2024-01-17T10:58:00Z</dcterms:created>
  <dcterms:modified xsi:type="dcterms:W3CDTF">2024-11-12T10:56:00Z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70cda6a666ad2a9c6ece19c200ce93a26be7109dcb348f922003f2cfb131aaf6</vt:lpwstr>
  </property>
</Properties>
</file>